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0CE" w:rsidRDefault="009E14BA" w:rsidP="007260C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7260CE">
        <w:rPr>
          <w:rFonts w:ascii="Times New Roman" w:hAnsi="Times New Roman" w:cs="Times New Roman"/>
          <w:sz w:val="27"/>
          <w:szCs w:val="27"/>
        </w:rPr>
        <w:t xml:space="preserve">Выписка из Плана мероприятий </w:t>
      </w:r>
      <w:r w:rsidR="007260CE">
        <w:rPr>
          <w:rFonts w:ascii="Times New Roman" w:hAnsi="Times New Roman" w:cs="Times New Roman"/>
          <w:sz w:val="27"/>
          <w:szCs w:val="27"/>
        </w:rPr>
        <w:t xml:space="preserve">по проведению в 2017 году </w:t>
      </w:r>
    </w:p>
    <w:p w:rsidR="007260CE" w:rsidRDefault="007260CE" w:rsidP="007260C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в К</w:t>
      </w:r>
      <w:r w:rsidR="009E14BA" w:rsidRPr="007260CE">
        <w:rPr>
          <w:rFonts w:ascii="Times New Roman" w:hAnsi="Times New Roman" w:cs="Times New Roman"/>
          <w:sz w:val="27"/>
          <w:szCs w:val="27"/>
        </w:rPr>
        <w:t xml:space="preserve">амчатском крае Года экологии и Года особо охраняемых природных территорий </w:t>
      </w:r>
    </w:p>
    <w:p w:rsidR="009E14BA" w:rsidRDefault="009E14BA" w:rsidP="007260C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7260CE">
        <w:rPr>
          <w:rFonts w:ascii="Times New Roman" w:hAnsi="Times New Roman" w:cs="Times New Roman"/>
          <w:sz w:val="27"/>
          <w:szCs w:val="27"/>
        </w:rPr>
        <w:t>(приложение к распоряжению Правительства Камчатского края от 26.01.2017 № 38-РП)</w:t>
      </w:r>
    </w:p>
    <w:p w:rsidR="007260CE" w:rsidRPr="007260CE" w:rsidRDefault="007260CE" w:rsidP="007260CE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1418"/>
        <w:gridCol w:w="7087"/>
      </w:tblGrid>
      <w:tr w:rsidR="009E14BA" w:rsidRPr="007260CE" w:rsidTr="006B260D">
        <w:tc>
          <w:tcPr>
            <w:tcW w:w="562" w:type="dxa"/>
          </w:tcPr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8" w:type="dxa"/>
          </w:tcPr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7087" w:type="dxa"/>
          </w:tcPr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B260D" w:rsidRPr="007260CE" w:rsidTr="006B260D">
        <w:tc>
          <w:tcPr>
            <w:tcW w:w="562" w:type="dxa"/>
          </w:tcPr>
          <w:p w:rsidR="006B260D" w:rsidRPr="007260CE" w:rsidRDefault="006B260D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B260D" w:rsidRPr="007260CE" w:rsidRDefault="006B260D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B260D" w:rsidRPr="007260CE" w:rsidRDefault="006B260D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6B260D" w:rsidRPr="007260CE" w:rsidRDefault="006B260D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14BA" w:rsidRPr="007260CE" w:rsidTr="006B260D">
        <w:tc>
          <w:tcPr>
            <w:tcW w:w="15304" w:type="dxa"/>
            <w:gridSpan w:val="4"/>
          </w:tcPr>
          <w:p w:rsidR="009E14BA" w:rsidRPr="007260CE" w:rsidRDefault="009E14BA" w:rsidP="006B260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1. Отходы</w:t>
            </w:r>
          </w:p>
        </w:tc>
      </w:tr>
      <w:tr w:rsidR="009E14BA" w:rsidRPr="007260CE" w:rsidTr="006B260D">
        <w:tc>
          <w:tcPr>
            <w:tcW w:w="562" w:type="dxa"/>
          </w:tcPr>
          <w:p w:rsidR="009E14BA" w:rsidRPr="007260CE" w:rsidRDefault="009E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</w:tcPr>
          <w:p w:rsidR="009E14BA" w:rsidRPr="007260CE" w:rsidRDefault="009E14BA" w:rsidP="009E14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Проведение экологических акций по санитарной очистке территорий населенных пунктов и водоохранных зон водных объектов, а также по озеленению территорий. Участие в экологической акции «Всероссийский экологический субботник «Зеленая Россия»</w:t>
            </w:r>
          </w:p>
        </w:tc>
        <w:tc>
          <w:tcPr>
            <w:tcW w:w="1418" w:type="dxa"/>
          </w:tcPr>
          <w:p w:rsidR="009E14BA" w:rsidRPr="007260CE" w:rsidRDefault="007260CE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4BA" w:rsidRPr="007260CE">
              <w:rPr>
                <w:rFonts w:ascii="Times New Roman" w:hAnsi="Times New Roman" w:cs="Times New Roman"/>
                <w:sz w:val="24"/>
                <w:szCs w:val="24"/>
              </w:rPr>
              <w:t>юнь – сентябрь</w:t>
            </w:r>
          </w:p>
        </w:tc>
        <w:tc>
          <w:tcPr>
            <w:tcW w:w="7087" w:type="dxa"/>
          </w:tcPr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</w:t>
            </w:r>
          </w:p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Агентство по обращению с отходами Камчатского края;</w:t>
            </w:r>
          </w:p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в Камчатском крае (по согласованию);</w:t>
            </w:r>
          </w:p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proofErr w:type="spellStart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Кроноцкий</w:t>
            </w:r>
            <w:proofErr w:type="spellEnd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заповедник» (по согласованию);</w:t>
            </w:r>
          </w:p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МАУ «Молодежный центр» (по согла</w:t>
            </w:r>
            <w:r w:rsidR="007260CE" w:rsidRPr="007260C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ванию);</w:t>
            </w:r>
          </w:p>
          <w:p w:rsidR="009E14BA" w:rsidRPr="007260CE" w:rsidRDefault="009E14BA" w:rsidP="009E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ООО «Газпром добыча Ноябрьск» (по согласованию)</w:t>
            </w:r>
          </w:p>
        </w:tc>
      </w:tr>
      <w:tr w:rsidR="007260CE" w:rsidRPr="007260CE" w:rsidTr="006B260D">
        <w:tc>
          <w:tcPr>
            <w:tcW w:w="15304" w:type="dxa"/>
            <w:gridSpan w:val="4"/>
          </w:tcPr>
          <w:p w:rsidR="007260CE" w:rsidRPr="007260CE" w:rsidRDefault="007260CE" w:rsidP="006B260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4. Лес</w:t>
            </w:r>
          </w:p>
        </w:tc>
      </w:tr>
      <w:tr w:rsidR="009E14BA" w:rsidRPr="007260CE" w:rsidTr="006B260D">
        <w:tc>
          <w:tcPr>
            <w:tcW w:w="562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37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экологических акций и конкурсов:</w:t>
            </w:r>
          </w:p>
          <w:p w:rsidR="007260CE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- Всероссийской акции «Живи, лес»;</w:t>
            </w:r>
          </w:p>
          <w:p w:rsidR="007260CE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- акции «</w:t>
            </w:r>
            <w:proofErr w:type="spellStart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Сельхозпалы</w:t>
            </w:r>
            <w:proofErr w:type="spellEnd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под контроль»;</w:t>
            </w:r>
          </w:p>
          <w:p w:rsidR="007260CE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- конкурса детского рисунка «Сохраним лес от пожаров»;</w:t>
            </w:r>
          </w:p>
          <w:p w:rsidR="007260CE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- акции «Лесники открывают двери»;</w:t>
            </w:r>
          </w:p>
          <w:p w:rsidR="007260CE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- акции «Всероссийский день посадки леса»</w:t>
            </w:r>
          </w:p>
        </w:tc>
        <w:tc>
          <w:tcPr>
            <w:tcW w:w="1418" w:type="dxa"/>
          </w:tcPr>
          <w:p w:rsidR="009E14BA" w:rsidRP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7" w:type="dxa"/>
          </w:tcPr>
          <w:p w:rsidR="009E14BA" w:rsidRP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7260CE" w:rsidRPr="007260CE" w:rsidTr="006B260D">
        <w:tc>
          <w:tcPr>
            <w:tcW w:w="15304" w:type="dxa"/>
            <w:gridSpan w:val="4"/>
          </w:tcPr>
          <w:p w:rsidR="007260CE" w:rsidRPr="007260CE" w:rsidRDefault="007260CE" w:rsidP="006B260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5. Вода</w:t>
            </w:r>
          </w:p>
        </w:tc>
      </w:tr>
      <w:tr w:rsidR="009E14BA" w:rsidRPr="007260CE" w:rsidTr="006B260D">
        <w:tc>
          <w:tcPr>
            <w:tcW w:w="562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37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общероссийской акции по очистке водных объектов и их берегов</w:t>
            </w:r>
          </w:p>
        </w:tc>
        <w:tc>
          <w:tcPr>
            <w:tcW w:w="1418" w:type="dxa"/>
          </w:tcPr>
          <w:p w:rsidR="009E14BA" w:rsidRPr="007260CE" w:rsidRDefault="007260CE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</w:t>
            </w:r>
          </w:p>
        </w:tc>
        <w:tc>
          <w:tcPr>
            <w:tcW w:w="7087" w:type="dxa"/>
          </w:tcPr>
          <w:p w:rsidR="007260CE" w:rsidRP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</w:t>
            </w:r>
          </w:p>
          <w:p w:rsidR="007260CE" w:rsidRP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в Камчатском крае (по согласованию);</w:t>
            </w:r>
          </w:p>
          <w:p w:rsidR="009E14BA" w:rsidRP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proofErr w:type="spellStart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Кроноцкий</w:t>
            </w:r>
            <w:proofErr w:type="spellEnd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заповедник» (по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</w:p>
        </w:tc>
      </w:tr>
      <w:tr w:rsidR="009E14BA" w:rsidRPr="007260CE" w:rsidTr="006B260D">
        <w:tc>
          <w:tcPr>
            <w:tcW w:w="562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237" w:type="dxa"/>
          </w:tcPr>
          <w:p w:rsidR="009E14BA" w:rsidRPr="007260CE" w:rsidRDefault="00726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экологического фестиваля «Море жизни»</w:t>
            </w:r>
          </w:p>
        </w:tc>
        <w:tc>
          <w:tcPr>
            <w:tcW w:w="1418" w:type="dxa"/>
          </w:tcPr>
          <w:p w:rsidR="009E14BA" w:rsidRPr="007260CE" w:rsidRDefault="007260CE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</w:t>
            </w:r>
          </w:p>
        </w:tc>
        <w:tc>
          <w:tcPr>
            <w:tcW w:w="7087" w:type="dxa"/>
          </w:tcPr>
          <w:p w:rsidR="009E14BA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Камчатки»;</w:t>
            </w:r>
          </w:p>
          <w:p w:rsidR="007260CE" w:rsidRDefault="007260CE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proofErr w:type="spellStart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>Кроноцкий</w:t>
            </w:r>
            <w:proofErr w:type="spellEnd"/>
            <w:r w:rsidRPr="007260C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заповедник» (по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  <w:r w:rsidR="006B2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260D" w:rsidRPr="007260CE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особо охраняемых природных территорий Камчатского края (по согласованию)</w:t>
            </w:r>
          </w:p>
        </w:tc>
      </w:tr>
      <w:tr w:rsidR="006B260D" w:rsidRPr="007260CE" w:rsidTr="006B260D">
        <w:tc>
          <w:tcPr>
            <w:tcW w:w="562" w:type="dxa"/>
          </w:tcPr>
          <w:p w:rsidR="006B260D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</w:tcPr>
          <w:p w:rsidR="006B260D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B260D" w:rsidRPr="007260CE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6B260D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60D" w:rsidRPr="007260CE" w:rsidTr="006B260D">
        <w:tc>
          <w:tcPr>
            <w:tcW w:w="15304" w:type="dxa"/>
            <w:gridSpan w:val="4"/>
          </w:tcPr>
          <w:p w:rsidR="006B260D" w:rsidRPr="007260CE" w:rsidRDefault="006B260D" w:rsidP="006B260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Экологическое просвещение</w:t>
            </w:r>
          </w:p>
        </w:tc>
      </w:tr>
      <w:tr w:rsidR="007260CE" w:rsidRPr="007260CE" w:rsidTr="006B260D">
        <w:tc>
          <w:tcPr>
            <w:tcW w:w="562" w:type="dxa"/>
          </w:tcPr>
          <w:p w:rsidR="007260CE" w:rsidRPr="007260CE" w:rsidRDefault="006B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237" w:type="dxa"/>
          </w:tcPr>
          <w:p w:rsidR="007260CE" w:rsidRPr="007260CE" w:rsidRDefault="006B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краевого конкурса «Эколог года» среди сотрудников предприятий-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природопользователей</w:t>
            </w:r>
            <w:proofErr w:type="spellEnd"/>
          </w:p>
        </w:tc>
        <w:tc>
          <w:tcPr>
            <w:tcW w:w="1418" w:type="dxa"/>
          </w:tcPr>
          <w:p w:rsidR="007260CE" w:rsidRPr="007260CE" w:rsidRDefault="006B260D" w:rsidP="00726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– май </w:t>
            </w:r>
          </w:p>
        </w:tc>
        <w:tc>
          <w:tcPr>
            <w:tcW w:w="7087" w:type="dxa"/>
          </w:tcPr>
          <w:p w:rsidR="007260CE" w:rsidRPr="007260CE" w:rsidRDefault="006B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</w:tr>
      <w:tr w:rsidR="007260CE" w:rsidRPr="007260CE" w:rsidTr="006B260D">
        <w:tc>
          <w:tcPr>
            <w:tcW w:w="562" w:type="dxa"/>
          </w:tcPr>
          <w:p w:rsidR="007260CE" w:rsidRPr="007260CE" w:rsidRDefault="006B260D" w:rsidP="006B260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6237" w:type="dxa"/>
          </w:tcPr>
          <w:p w:rsidR="007260CE" w:rsidRPr="007260CE" w:rsidRDefault="006B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Дня вулкана в рамках праздника Камчатского края «Дни туризма в Камчатском крае»</w:t>
            </w:r>
          </w:p>
        </w:tc>
        <w:tc>
          <w:tcPr>
            <w:tcW w:w="1418" w:type="dxa"/>
          </w:tcPr>
          <w:p w:rsidR="007260CE" w:rsidRPr="007260CE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– август</w:t>
            </w:r>
          </w:p>
        </w:tc>
        <w:tc>
          <w:tcPr>
            <w:tcW w:w="7087" w:type="dxa"/>
          </w:tcPr>
          <w:p w:rsidR="007260CE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Камчатского края;</w:t>
            </w:r>
          </w:p>
          <w:p w:rsidR="006B260D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«Туристский информационный центр»;</w:t>
            </w:r>
          </w:p>
          <w:p w:rsidR="006B260D" w:rsidRPr="007260CE" w:rsidRDefault="006B260D" w:rsidP="006B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</w:p>
        </w:tc>
      </w:tr>
    </w:tbl>
    <w:p w:rsidR="00D80A2E" w:rsidRPr="009E14BA" w:rsidRDefault="009E14BA">
      <w:pPr>
        <w:rPr>
          <w:rFonts w:ascii="Times New Roman" w:hAnsi="Times New Roman" w:cs="Times New Roman"/>
          <w:sz w:val="24"/>
          <w:szCs w:val="24"/>
        </w:rPr>
      </w:pPr>
      <w:r w:rsidRPr="009E14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4BA" w:rsidRPr="009E14BA" w:rsidRDefault="009E14BA">
      <w:pPr>
        <w:rPr>
          <w:rFonts w:ascii="Times New Roman" w:hAnsi="Times New Roman" w:cs="Times New Roman"/>
          <w:sz w:val="24"/>
          <w:szCs w:val="24"/>
        </w:rPr>
      </w:pPr>
    </w:p>
    <w:sectPr w:rsidR="009E14BA" w:rsidRPr="009E14BA" w:rsidSect="006B260D">
      <w:headerReference w:type="default" r:id="rId6"/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394" w:rsidRDefault="00FA5394" w:rsidP="008332CA">
      <w:pPr>
        <w:spacing w:after="0" w:line="240" w:lineRule="auto"/>
      </w:pPr>
      <w:r>
        <w:separator/>
      </w:r>
    </w:p>
  </w:endnote>
  <w:endnote w:type="continuationSeparator" w:id="0">
    <w:p w:rsidR="00FA5394" w:rsidRDefault="00FA5394" w:rsidP="0083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394" w:rsidRDefault="00FA5394" w:rsidP="008332CA">
      <w:pPr>
        <w:spacing w:after="0" w:line="240" w:lineRule="auto"/>
      </w:pPr>
      <w:r>
        <w:separator/>
      </w:r>
    </w:p>
  </w:footnote>
  <w:footnote w:type="continuationSeparator" w:id="0">
    <w:p w:rsidR="00FA5394" w:rsidRDefault="00FA5394" w:rsidP="0083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2CA" w:rsidRPr="008332CA" w:rsidRDefault="008332CA">
    <w:pPr>
      <w:pStyle w:val="a4"/>
      <w:rPr>
        <w:rFonts w:ascii="Times New Roman" w:hAnsi="Times New Roman" w:cs="Times New Roman"/>
      </w:rPr>
    </w:pPr>
    <w:r w:rsidRPr="008332CA">
      <w:rPr>
        <w:rFonts w:ascii="Times New Roman" w:hAnsi="Times New Roman" w:cs="Times New Roman"/>
      </w:rPr>
      <w:t>«РАЗНОЕ»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3FB"/>
    <w:rsid w:val="006B260D"/>
    <w:rsid w:val="007260CE"/>
    <w:rsid w:val="008332CA"/>
    <w:rsid w:val="009E14BA"/>
    <w:rsid w:val="00D763FB"/>
    <w:rsid w:val="00D80A2E"/>
    <w:rsid w:val="00FA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2D5C4-8D6A-41AD-AFE3-0898CCBC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32CA"/>
  </w:style>
  <w:style w:type="paragraph" w:styleId="a6">
    <w:name w:val="footer"/>
    <w:basedOn w:val="a"/>
    <w:link w:val="a7"/>
    <w:uiPriority w:val="99"/>
    <w:unhideWhenUsed/>
    <w:rsid w:val="0083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3</cp:revision>
  <dcterms:created xsi:type="dcterms:W3CDTF">2017-05-04T02:48:00Z</dcterms:created>
  <dcterms:modified xsi:type="dcterms:W3CDTF">2017-05-12T02:29:00Z</dcterms:modified>
</cp:coreProperties>
</file>